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宋体" w:hAnsi="宋体" w:cs="微软雅黑"/>
          <w:b/>
          <w:bCs/>
          <w:kern w:val="44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微软雅黑"/>
          <w:b/>
          <w:bCs/>
          <w:kern w:val="44"/>
          <w:sz w:val="44"/>
          <w:szCs w:val="44"/>
          <w:lang w:eastAsia="zh-CN"/>
        </w:rPr>
      </w:pPr>
      <w:r>
        <w:rPr>
          <w:rFonts w:hint="eastAsia" w:ascii="宋体" w:hAnsi="宋体" w:cs="微软雅黑"/>
          <w:b/>
          <w:bCs/>
          <w:kern w:val="44"/>
          <w:sz w:val="44"/>
          <w:szCs w:val="44"/>
          <w:lang w:eastAsia="zh-CN"/>
        </w:rPr>
        <w:t>第七批河南老字号名录</w:t>
      </w:r>
    </w:p>
    <w:p>
      <w:pPr>
        <w:widowControl/>
        <w:shd w:val="clear" w:color="auto" w:fill="FFFFFF"/>
        <w:jc w:val="center"/>
        <w:rPr>
          <w:rFonts w:hint="eastAsia" w:ascii="宋体" w:hAnsi="宋体" w:cs="微软雅黑"/>
          <w:b/>
          <w:bCs/>
          <w:kern w:val="44"/>
          <w:sz w:val="44"/>
          <w:szCs w:val="44"/>
          <w:lang w:eastAsia="zh-CN"/>
        </w:rPr>
      </w:pPr>
    </w:p>
    <w:tbl>
      <w:tblPr>
        <w:tblStyle w:val="6"/>
        <w:tblW w:w="0" w:type="auto"/>
        <w:tblInd w:w="-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983"/>
        <w:gridCol w:w="1665"/>
        <w:gridCol w:w="983"/>
        <w:gridCol w:w="1101"/>
        <w:gridCol w:w="3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序号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所属区域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品牌</w:t>
            </w:r>
          </w:p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名称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创立</w:t>
            </w:r>
          </w:p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时间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hint="default" w:ascii="宋体" w:hAnsi="宋体" w:eastAsia="宋体" w:cs="黑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szCs w:val="21"/>
                <w:lang w:val="en-US" w:eastAsia="zh-CN"/>
              </w:rPr>
              <w:t>行业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1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郑州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二合馆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1890年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郑州颐顺轩酒店管理有限公司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2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堤明堂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1936年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河南德盟医药科技有限公司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天赐一木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1897年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河南一木文化创意产业发展有限公司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双桥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明万历年间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白酒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郑州君兴双桥酒业有限公司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开封市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郭明堂饭庄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1951年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开封市豫东明堂餐饮管理有限公司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开封汴绣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1958年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开封汴绣厂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沙家同意号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1912年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开封市食圣斋食品有限公司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洛阳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王老三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1903年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黑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洛阳王老三食品有限公司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高家三彩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1920年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黑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工艺美术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洛阳九朝文物复制品有限公司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同善堂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1952年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中</w:t>
            </w:r>
            <w:r>
              <w:rPr>
                <w:rFonts w:hint="eastAsia" w:ascii="宋体" w:hAnsi="宋体" w:cs="黑体"/>
                <w:color w:val="auto"/>
                <w:szCs w:val="21"/>
              </w:rPr>
              <w:t>医药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河南同善堂生物科技有限公司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肖建勋烧伤自然疗法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1975年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中</w:t>
            </w:r>
            <w:r>
              <w:rPr>
                <w:rFonts w:hint="eastAsia" w:ascii="宋体" w:hAnsi="宋体" w:cs="黑体"/>
                <w:color w:val="auto"/>
                <w:szCs w:val="21"/>
              </w:rPr>
              <w:t>医药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洛阳烧伤医院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宴天下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1954年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餐饮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洛阳市老城宴天下大酒店有限公司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肖掌柜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1916年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偃师市肖老二调味品厂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安阳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德庆楼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1933年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安阳三熏食品有限公司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1</w:t>
            </w: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百年妙真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1921年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安阳市国盛饮食服务有限责任公司妙真面馆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1</w:t>
            </w: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池家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1370年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内黄县池家年画坊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序号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所属区域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color w:val="auto"/>
                <w:szCs w:val="21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品牌</w:t>
            </w:r>
          </w:p>
          <w:p>
            <w:pPr>
              <w:jc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名称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color w:val="auto"/>
                <w:szCs w:val="21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创立</w:t>
            </w:r>
          </w:p>
          <w:p>
            <w:pPr>
              <w:jc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时间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color w:val="auto"/>
                <w:szCs w:val="21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产品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新乡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中医郭峰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1910年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黑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中医药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新乡市郭峰生物医药有限公司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春风溢香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1946年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餐饮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新乡市饮食服务有限责任公司春风包子铺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明末清初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河南省百泉制药有限公司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百泉寿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1957年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白酒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河南寿酒集团有限公司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老协泰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1946年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河南百年赵记食品有限公司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鹤壁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飞鹤牌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1961年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工业制造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鹤壁飞鹤股份有限公司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黎阳三槐堂 洪忠子馍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1798年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餐饮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浚县子馍洪忠餐饮有限公司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焦作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恒昌德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怀山堂生物科技股份有限公司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许昌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卓宇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1920年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河南卓宇蜂业有限公司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尹记厚生堂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1912年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禹州市厚生堂中药有限公司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杨石头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1818年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襄城县杨石头牵正膏有限公司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钧飨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1913年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禹州市龙跃牧业有限公司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三合永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1916年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河南省青山药业股份有限公司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周家造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1270年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禹州市周家钧窑有限公司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三门峡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三隆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195</w:t>
            </w: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8年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河南三隆乳业食品有限公司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32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漯河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贾湖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1912年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白酒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贾湖酒业集团有限责任公司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33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周口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娲城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1802年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白酒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河南省宛丘酒业有限公司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34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马四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1914年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河南马四清真食品有限公司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35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邦杰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1954年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邦杰食品股份有限公司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36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刘老翁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道光年间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周口思故乡食品商贸有限公司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序号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所属区域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color w:val="auto"/>
                <w:szCs w:val="21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品牌</w:t>
            </w:r>
          </w:p>
          <w:p>
            <w:pPr>
              <w:jc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名称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color w:val="auto"/>
                <w:szCs w:val="21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创立</w:t>
            </w:r>
          </w:p>
          <w:p>
            <w:pPr>
              <w:jc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时间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color w:val="auto"/>
                <w:szCs w:val="21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产品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color w:val="auto"/>
                <w:szCs w:val="21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 w:val="0"/>
                <w:bCs/>
                <w:color w:val="auto"/>
                <w:szCs w:val="21"/>
                <w:lang w:val="en-US" w:eastAsia="zh-CN"/>
              </w:rPr>
              <w:t>37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 w:val="0"/>
                <w:bCs/>
                <w:color w:val="auto"/>
                <w:szCs w:val="21"/>
                <w:lang w:val="en-US" w:eastAsia="zh-CN"/>
              </w:rPr>
              <w:t>周口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胡家窑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光绪年间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沈丘县青三彩陶业有限公司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黑体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 w:val="0"/>
                <w:bCs/>
                <w:color w:val="auto"/>
                <w:szCs w:val="21"/>
                <w:lang w:val="en-US" w:eastAsia="zh-CN"/>
              </w:rPr>
              <w:t>38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包屯陈山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1979年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河南省陈山清真食品有限公司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 w:val="0"/>
                <w:bCs/>
                <w:color w:val="auto"/>
                <w:szCs w:val="21"/>
                <w:lang w:val="en-US" w:eastAsia="zh-CN"/>
              </w:rPr>
              <w:t>39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1856年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周口市老磨坊粮油食品有限公司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  <w:t>40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信阳</w:t>
            </w:r>
          </w:p>
        </w:tc>
        <w:tc>
          <w:tcPr>
            <w:tcW w:w="16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众腾张记</w:t>
            </w:r>
          </w:p>
        </w:tc>
        <w:tc>
          <w:tcPr>
            <w:tcW w:w="9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1952年</w:t>
            </w:r>
          </w:p>
        </w:tc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河南众腾水产养殖有限公司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41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三多堂毛布底鞋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光绪二年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轻化工</w:t>
            </w:r>
          </w:p>
        </w:tc>
        <w:tc>
          <w:tcPr>
            <w:tcW w:w="3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商城县三多堂传统手工鞋业有限公司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42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鸡公山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1949年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白酒</w:t>
            </w:r>
          </w:p>
        </w:tc>
        <w:tc>
          <w:tcPr>
            <w:tcW w:w="3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信阳市鸡公山酒业有限公司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43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大别山詹氏蜜蜂园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1910年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河南大别山詹氏蜜蜂园有限公司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44</w:t>
            </w:r>
          </w:p>
        </w:tc>
        <w:tc>
          <w:tcPr>
            <w:tcW w:w="9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乌龙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1953年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白酒</w:t>
            </w:r>
          </w:p>
        </w:tc>
        <w:tc>
          <w:tcPr>
            <w:tcW w:w="3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河南五谷春酒业股份有限公司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45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南阳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易佰福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1916年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南阳易佰福食品有限公司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46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狄青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1943年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黄酒</w:t>
            </w:r>
          </w:p>
        </w:tc>
        <w:tc>
          <w:tcPr>
            <w:tcW w:w="3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新野县龙潭黄酒有限公司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47</w:t>
            </w:r>
          </w:p>
        </w:tc>
        <w:tc>
          <w:tcPr>
            <w:tcW w:w="9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三贤山益姆膏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1946年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河南宛北药业有限公司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48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商丘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苏腊月</w:t>
            </w:r>
            <w:r>
              <w:rPr>
                <w:rFonts w:hint="eastAsia" w:ascii="宋体" w:hAnsi="宋体" w:eastAsia="PMingLiU-ExtB" w:cs="PMingLiU-ExtB"/>
                <w:b/>
                <w:color w:val="auto"/>
                <w:sz w:val="22"/>
                <w:szCs w:val="22"/>
              </w:rPr>
              <w:t>𦠿</w:t>
            </w:r>
            <w:r>
              <w:rPr>
                <w:rFonts w:hint="eastAsia" w:ascii="宋体" w:hAnsi="宋体" w:eastAsia="宋体"/>
                <w:b/>
                <w:color w:val="auto"/>
                <w:sz w:val="22"/>
                <w:szCs w:val="22"/>
              </w:rPr>
              <w:t>（sa)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汤、水煎包</w:t>
            </w:r>
          </w:p>
        </w:tc>
        <w:tc>
          <w:tcPr>
            <w:tcW w:w="9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1684年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餐饮</w:t>
            </w:r>
          </w:p>
        </w:tc>
        <w:tc>
          <w:tcPr>
            <w:tcW w:w="32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夏邑县苏腊月</w:t>
            </w:r>
            <w:r>
              <w:rPr>
                <w:rFonts w:hint="eastAsia" w:ascii="宋体" w:hAnsi="宋体" w:eastAsia="PMingLiU-ExtB" w:cs="PMingLiU-ExtB"/>
                <w:b/>
                <w:color w:val="auto"/>
                <w:sz w:val="22"/>
                <w:szCs w:val="22"/>
              </w:rPr>
              <w:t>𦠿</w:t>
            </w:r>
            <w:r>
              <w:rPr>
                <w:rFonts w:hint="eastAsia" w:ascii="宋体" w:hAnsi="宋体" w:eastAsia="宋体"/>
                <w:b/>
                <w:color w:val="auto"/>
                <w:sz w:val="22"/>
                <w:szCs w:val="22"/>
              </w:rPr>
              <w:t>（sa)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汤水煎包店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49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陈家糟鱼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1886年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河南省燧煌食品有限公司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  <w:t>50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孔祖酒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1885年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白酒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河南孔祖酒业有限公司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51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驻马店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天中京都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190</w:t>
            </w: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餐饮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河南省京都实业有限公司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52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兰考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桐裕粉坊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1840年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河南桐裕生物科技有限公司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53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曲大姐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1857年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河南省曲大姐食品有限公司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54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滑县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义兴张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1787年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滑县道口义兴张烧鸡有限公司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55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color w:val="auto"/>
                <w:szCs w:val="21"/>
              </w:rPr>
            </w:pPr>
            <w:r>
              <w:rPr>
                <w:rFonts w:hint="eastAsia" w:ascii="宋体" w:hAnsi="宋体" w:cs="黑体"/>
                <w:color w:val="auto"/>
                <w:szCs w:val="21"/>
              </w:rPr>
              <w:t>鹿邑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散卓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1958年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工艺美术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鹿邑县天地人笔业有限公司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56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汝州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弘宝斋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1964年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工艺美术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河南弘宝汝瓷坊有限公司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57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邓州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光照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1954年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黄酒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邓州市光照酒业有限公司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序号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所属区域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品牌</w:t>
            </w:r>
          </w:p>
          <w:p>
            <w:pPr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名称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创立</w:t>
            </w:r>
          </w:p>
          <w:p>
            <w:pPr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时间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产品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58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固始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天乐宝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轻化工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河南雪中俏蚕桑有限公司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szCs w:val="21"/>
                <w:lang w:val="en-US" w:eastAsia="zh-CN"/>
              </w:rPr>
              <w:t>59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青峰云雾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河南青峰云雾茶业有限公司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60</w:t>
            </w: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天桃山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szCs w:val="21"/>
                <w:lang w:val="en-US" w:eastAsia="zh-CN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固始县天桃山茶业有限公司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 xml:space="preserve">61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永城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卢师傅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1939年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auto"/>
                <w:szCs w:val="21"/>
                <w:lang w:val="en-US" w:eastAsia="zh-CN"/>
              </w:rPr>
              <w:t>食品</w:t>
            </w:r>
          </w:p>
        </w:tc>
        <w:tc>
          <w:tcPr>
            <w:tcW w:w="3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河南卢师傅食品有限公司</w:t>
            </w:r>
          </w:p>
        </w:tc>
      </w:tr>
    </w:tbl>
    <w:p>
      <w:pPr>
        <w:jc w:val="center"/>
        <w:rPr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F38AF"/>
    <w:rsid w:val="004A3B1E"/>
    <w:rsid w:val="006928D1"/>
    <w:rsid w:val="008B5FEB"/>
    <w:rsid w:val="009B4734"/>
    <w:rsid w:val="00B22ADE"/>
    <w:rsid w:val="00C42728"/>
    <w:rsid w:val="00C9615B"/>
    <w:rsid w:val="00D04B8F"/>
    <w:rsid w:val="00D733BD"/>
    <w:rsid w:val="00E72CDD"/>
    <w:rsid w:val="04A43BB2"/>
    <w:rsid w:val="04AA4947"/>
    <w:rsid w:val="06541663"/>
    <w:rsid w:val="06FE59C4"/>
    <w:rsid w:val="09B733EF"/>
    <w:rsid w:val="0ADC64EC"/>
    <w:rsid w:val="0CFA14F7"/>
    <w:rsid w:val="0DF036D9"/>
    <w:rsid w:val="11165A01"/>
    <w:rsid w:val="13CC3AC3"/>
    <w:rsid w:val="158D2EDC"/>
    <w:rsid w:val="15A2335C"/>
    <w:rsid w:val="168F1C17"/>
    <w:rsid w:val="1C2772E8"/>
    <w:rsid w:val="1F825C77"/>
    <w:rsid w:val="1FE17FA5"/>
    <w:rsid w:val="20140065"/>
    <w:rsid w:val="218173BE"/>
    <w:rsid w:val="22E571F3"/>
    <w:rsid w:val="2463663D"/>
    <w:rsid w:val="27945FD7"/>
    <w:rsid w:val="2B93360A"/>
    <w:rsid w:val="2C0D35C8"/>
    <w:rsid w:val="30C132EA"/>
    <w:rsid w:val="324C77A5"/>
    <w:rsid w:val="341845B0"/>
    <w:rsid w:val="36A00E02"/>
    <w:rsid w:val="38124504"/>
    <w:rsid w:val="39443B58"/>
    <w:rsid w:val="3C085C83"/>
    <w:rsid w:val="3EE754B4"/>
    <w:rsid w:val="40AE5306"/>
    <w:rsid w:val="40BD655B"/>
    <w:rsid w:val="440C15A1"/>
    <w:rsid w:val="453A0989"/>
    <w:rsid w:val="467957FF"/>
    <w:rsid w:val="48F82417"/>
    <w:rsid w:val="4B4B0B82"/>
    <w:rsid w:val="4D1279BE"/>
    <w:rsid w:val="4E323190"/>
    <w:rsid w:val="4F052840"/>
    <w:rsid w:val="50552A2D"/>
    <w:rsid w:val="51FA74D0"/>
    <w:rsid w:val="52604A32"/>
    <w:rsid w:val="53784A4E"/>
    <w:rsid w:val="545F2923"/>
    <w:rsid w:val="55842A18"/>
    <w:rsid w:val="55F51BE0"/>
    <w:rsid w:val="56B1255E"/>
    <w:rsid w:val="58616758"/>
    <w:rsid w:val="58CC7506"/>
    <w:rsid w:val="5A144AA8"/>
    <w:rsid w:val="5BBC1F2F"/>
    <w:rsid w:val="5C1F758B"/>
    <w:rsid w:val="5DA27F58"/>
    <w:rsid w:val="60891640"/>
    <w:rsid w:val="62825612"/>
    <w:rsid w:val="62D73715"/>
    <w:rsid w:val="63A245F6"/>
    <w:rsid w:val="6D68609A"/>
    <w:rsid w:val="6EDD275F"/>
    <w:rsid w:val="6FBA30E6"/>
    <w:rsid w:val="72DE4FC5"/>
    <w:rsid w:val="73CA186C"/>
    <w:rsid w:val="74E27524"/>
    <w:rsid w:val="753F38AF"/>
    <w:rsid w:val="77F955B5"/>
    <w:rsid w:val="78064928"/>
    <w:rsid w:val="7A61453D"/>
    <w:rsid w:val="7B9C4CCF"/>
    <w:rsid w:val="7BA14B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3510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944</Characters>
  <Lines>7</Lines>
  <Paragraphs>2</Paragraphs>
  <TotalTime>322</TotalTime>
  <ScaleCrop>false</ScaleCrop>
  <LinksUpToDate>false</LinksUpToDate>
  <CharactersWithSpaces>1107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2019-03-28T07:34:00Z</dcterms:created>
  <dc:creator>星星</dc:creator>
  <cp:lastModifiedBy>WPS_1528205801</cp:lastModifiedBy>
  <cp:lastPrinted>2021-02-03T00:21:00Z</cp:lastPrinted>
  <dcterms:modified xsi:type="dcterms:W3CDTF">2021-04-21T07:57:32Z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